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F72" w:rsidRDefault="0038280A" w:rsidP="00DA7F72">
      <w:pPr>
        <w:pStyle w:val="Titre"/>
        <w:jc w:val="center"/>
      </w:pPr>
      <w:r>
        <w:t>Faites de votre sourire un atout séduction !</w:t>
      </w:r>
    </w:p>
    <w:p w:rsidR="00867865" w:rsidRDefault="006A3041" w:rsidP="00867865">
      <w:pPr>
        <w:pStyle w:val="Sansinterligne"/>
      </w:pPr>
      <w:r>
        <w:tab/>
        <w:t xml:space="preserve">Mesdames ! </w:t>
      </w:r>
      <w:r w:rsidR="00DA7F72">
        <w:t>V</w:t>
      </w:r>
      <w:r w:rsidR="00867865">
        <w:t xml:space="preserve">otre bouche et votre sourire peuvent s’avérer être </w:t>
      </w:r>
      <w:r w:rsidR="00DA7F72">
        <w:t>très utiles pour séduire.</w:t>
      </w:r>
    </w:p>
    <w:p w:rsidR="00DA7F72" w:rsidRDefault="0038280A" w:rsidP="00867865">
      <w:pPr>
        <w:pStyle w:val="Sansinterligne"/>
      </w:pPr>
      <w:r>
        <w:t>De jolies lèvres, de jolies dents sont, de nos jours, devenues un critère de beauté. On souhaite avoir des lèvres pulpeuses et des dents bien blanches comme toutes ces femmes du « Tapis Rouge » !</w:t>
      </w:r>
    </w:p>
    <w:p w:rsidR="0038280A" w:rsidRDefault="0038280A" w:rsidP="00867865">
      <w:pPr>
        <w:pStyle w:val="Sansinterligne"/>
      </w:pPr>
      <w:r>
        <w:tab/>
        <w:t>Et bien, parce que vous le valez bien, je vous propose de vous faire partager mes trouvailles sur ce sujet !</w:t>
      </w:r>
      <w:r w:rsidR="005E10A7">
        <w:t xml:space="preserve">  </w:t>
      </w:r>
    </w:p>
    <w:p w:rsidR="005E10A7" w:rsidRDefault="005E10A7" w:rsidP="00867865">
      <w:pPr>
        <w:pStyle w:val="Sansinterligne"/>
      </w:pPr>
      <w:r>
        <w:t>Après çà, vous n’aurez plus aucun complexe à rire aux éclats !</w:t>
      </w:r>
    </w:p>
    <w:p w:rsidR="0038280A" w:rsidRDefault="0038280A" w:rsidP="00867865">
      <w:pPr>
        <w:pStyle w:val="Sansinterligne"/>
      </w:pPr>
    </w:p>
    <w:p w:rsidR="0038280A" w:rsidRDefault="0038280A" w:rsidP="0038280A">
      <w:pPr>
        <w:pStyle w:val="Sansinterligne"/>
        <w:rPr>
          <w:b/>
        </w:rPr>
      </w:pPr>
      <w:r w:rsidRPr="0038280A">
        <w:rPr>
          <w:b/>
        </w:rPr>
        <w:t>Soins des lèvres et des dents</w:t>
      </w:r>
    </w:p>
    <w:p w:rsidR="00584F74" w:rsidRPr="00584F74" w:rsidRDefault="00584F74" w:rsidP="00584F74">
      <w:pPr>
        <w:pStyle w:val="Sansinterligne"/>
        <w:rPr>
          <w:b/>
        </w:rPr>
      </w:pPr>
      <w:r w:rsidRPr="00584F74">
        <w:rPr>
          <w:b/>
        </w:rPr>
        <w:t>Les dents :</w:t>
      </w:r>
    </w:p>
    <w:p w:rsidR="0038280A" w:rsidRDefault="00584F74" w:rsidP="00584F74">
      <w:pPr>
        <w:pStyle w:val="Sansinterligne"/>
        <w:ind w:firstLine="708"/>
      </w:pPr>
      <w:r>
        <w:t xml:space="preserve">On nous le répète assez souvent, nos dents sont soumises à des agressions quotidiennes : les aliments que nous mangeons, les bactéries… </w:t>
      </w:r>
    </w:p>
    <w:p w:rsidR="00584F74" w:rsidRDefault="00584F74" w:rsidP="0038280A">
      <w:pPr>
        <w:pStyle w:val="Sansinterligne"/>
      </w:pPr>
      <w:r>
        <w:t>Au fur et à mesure, l’émail perd de son éclat et nos dents deviennent sensibles et fragiles.</w:t>
      </w:r>
    </w:p>
    <w:p w:rsidR="00584F74" w:rsidRDefault="00584F74" w:rsidP="00584F74">
      <w:pPr>
        <w:pStyle w:val="Sansinterligne"/>
      </w:pPr>
      <w:r>
        <w:t>Fort heureusement, il existe des méthodes très simples pour garder de jolies dents et une haleine fraîche. (Parce que avouons le, ce n’est pas très sexy une jolie fille à l’haleine de chacal)</w:t>
      </w:r>
    </w:p>
    <w:p w:rsidR="00584F74" w:rsidRDefault="00584F74" w:rsidP="00584F74">
      <w:pPr>
        <w:pStyle w:val="Sansinterligne"/>
      </w:pPr>
    </w:p>
    <w:p w:rsidR="00584F74" w:rsidRDefault="00584F74" w:rsidP="00584F74">
      <w:pPr>
        <w:pStyle w:val="Sansinterligne"/>
        <w:numPr>
          <w:ilvl w:val="0"/>
          <w:numId w:val="6"/>
        </w:numPr>
      </w:pPr>
      <w:r>
        <w:t>On lave ses dents au moins deux fois par jour en oubliant pas gencives et langue !</w:t>
      </w:r>
    </w:p>
    <w:p w:rsidR="008B25D6" w:rsidRDefault="008B25D6" w:rsidP="00584F74">
      <w:pPr>
        <w:pStyle w:val="Sansinterligne"/>
        <w:numPr>
          <w:ilvl w:val="0"/>
          <w:numId w:val="6"/>
        </w:numPr>
      </w:pPr>
      <w:r>
        <w:t>On choisit un dentifrice adapté (détartrant, dents sensibles, blancheur…)</w:t>
      </w:r>
    </w:p>
    <w:p w:rsidR="00584F74" w:rsidRDefault="00584F74" w:rsidP="00584F74">
      <w:pPr>
        <w:pStyle w:val="Sansinterligne"/>
        <w:numPr>
          <w:ilvl w:val="0"/>
          <w:numId w:val="6"/>
        </w:numPr>
      </w:pPr>
      <w:r>
        <w:t>On change de brosse à dents régulièrement (tous les 3 mois MAXIMUM)</w:t>
      </w:r>
    </w:p>
    <w:p w:rsidR="00584F74" w:rsidRDefault="00584F74" w:rsidP="00584F74">
      <w:pPr>
        <w:pStyle w:val="Sansinterligne"/>
        <w:numPr>
          <w:ilvl w:val="0"/>
          <w:numId w:val="6"/>
        </w:numPr>
      </w:pPr>
      <w:r>
        <w:t>On masse ses gencives à l’aide de son doigt et d’un peu de dentifrice pour prévenir les saignements</w:t>
      </w:r>
    </w:p>
    <w:p w:rsidR="00584F74" w:rsidRDefault="00584F74" w:rsidP="00584F74">
      <w:pPr>
        <w:pStyle w:val="Sansinterligne"/>
        <w:numPr>
          <w:ilvl w:val="0"/>
          <w:numId w:val="6"/>
        </w:numPr>
      </w:pPr>
      <w:r>
        <w:t>On utilise du fil dentaire après chaque brossage pour éviter le déchaussement des dents</w:t>
      </w:r>
    </w:p>
    <w:p w:rsidR="00584F74" w:rsidRDefault="00584F74" w:rsidP="00584F74">
      <w:pPr>
        <w:pStyle w:val="Sansinterligne"/>
        <w:numPr>
          <w:ilvl w:val="0"/>
          <w:numId w:val="6"/>
        </w:numPr>
      </w:pPr>
      <w:r>
        <w:t>On consulte son dentiste  au moins une fois par an, et on fait des détartrages</w:t>
      </w:r>
    </w:p>
    <w:p w:rsidR="00584F74" w:rsidRDefault="00584F74" w:rsidP="00584F74">
      <w:pPr>
        <w:pStyle w:val="Sansinterligne"/>
        <w:numPr>
          <w:ilvl w:val="0"/>
          <w:numId w:val="6"/>
        </w:numPr>
      </w:pPr>
      <w:r>
        <w:t>On mange sain, pour éviter caries et aux infections</w:t>
      </w:r>
    </w:p>
    <w:p w:rsidR="00584F74" w:rsidRDefault="00584F74" w:rsidP="00584F74">
      <w:pPr>
        <w:pStyle w:val="Sansinterligne"/>
      </w:pPr>
    </w:p>
    <w:p w:rsidR="00584F74" w:rsidRDefault="00584F74" w:rsidP="00584F74">
      <w:pPr>
        <w:pStyle w:val="Sansinterligne"/>
      </w:pPr>
      <w:r>
        <w:t xml:space="preserve">Info : Pour garder une haleine fraîche, on peut aussi évidemment mâcher des chewing-gums mentholés ou bien acheter un petit spray </w:t>
      </w:r>
      <w:r w:rsidR="008B25D6">
        <w:t xml:space="preserve"> en magasin.</w:t>
      </w:r>
    </w:p>
    <w:p w:rsidR="008B25D6" w:rsidRDefault="008B25D6" w:rsidP="00867865">
      <w:pPr>
        <w:pStyle w:val="Sansinterligne"/>
        <w:rPr>
          <w:rFonts w:ascii="Arial" w:hAnsi="Arial" w:cs="Arial"/>
          <w:b/>
          <w:bCs/>
          <w:sz w:val="20"/>
          <w:szCs w:val="20"/>
        </w:rPr>
      </w:pPr>
    </w:p>
    <w:p w:rsidR="008B25D6" w:rsidRDefault="008B25D6" w:rsidP="00867865">
      <w:pPr>
        <w:pStyle w:val="Sansinterligne"/>
        <w:rPr>
          <w:rFonts w:cstheme="minorHAnsi"/>
          <w:b/>
          <w:bCs/>
        </w:rPr>
      </w:pPr>
      <w:r w:rsidRPr="008B25D6">
        <w:rPr>
          <w:rFonts w:cstheme="minorHAnsi"/>
          <w:b/>
          <w:bCs/>
        </w:rPr>
        <w:t>Les lèvres :</w:t>
      </w:r>
    </w:p>
    <w:p w:rsidR="008B25D6" w:rsidRDefault="008B25D6" w:rsidP="00867865">
      <w:pPr>
        <w:pStyle w:val="Sansinterligne"/>
        <w:rPr>
          <w:rFonts w:cstheme="minorHAnsi"/>
          <w:bCs/>
        </w:rPr>
      </w:pPr>
      <w:r>
        <w:rPr>
          <w:rFonts w:cstheme="minorHAnsi"/>
          <w:bCs/>
        </w:rPr>
        <w:tab/>
        <w:t>Nos lèvres sont sans cesse exposées aux conditions climatiques, froid, chaud etc…</w:t>
      </w:r>
    </w:p>
    <w:p w:rsidR="008B25D6" w:rsidRDefault="008B25D6" w:rsidP="00867865">
      <w:pPr>
        <w:pStyle w:val="Sansinterligne"/>
        <w:rPr>
          <w:rFonts w:cstheme="minorHAnsi"/>
          <w:bCs/>
        </w:rPr>
      </w:pPr>
      <w:r>
        <w:rPr>
          <w:rFonts w:cstheme="minorHAnsi"/>
          <w:bCs/>
        </w:rPr>
        <w:t xml:space="preserve">C’est pourquoi, elles se dessèchent rapidement. Et lécher ses lèvres n’arrange rien, non </w:t>
      </w:r>
      <w:proofErr w:type="spellStart"/>
      <w:r>
        <w:rPr>
          <w:rFonts w:cstheme="minorHAnsi"/>
          <w:bCs/>
        </w:rPr>
        <w:t>non</w:t>
      </w:r>
      <w:proofErr w:type="spellEnd"/>
      <w:r>
        <w:rPr>
          <w:rFonts w:cstheme="minorHAnsi"/>
          <w:bCs/>
        </w:rPr>
        <w:t> !</w:t>
      </w:r>
    </w:p>
    <w:p w:rsidR="008B25D6" w:rsidRDefault="008B25D6" w:rsidP="00867865">
      <w:pPr>
        <w:pStyle w:val="Sansinterligne"/>
        <w:rPr>
          <w:rFonts w:cstheme="minorHAnsi"/>
          <w:bCs/>
        </w:rPr>
      </w:pPr>
      <w:r>
        <w:rPr>
          <w:rFonts w:cstheme="minorHAnsi"/>
          <w:bCs/>
        </w:rPr>
        <w:t>Une seule solution pour soigner ses lèvres et les garder douces et jolies : LES HYDRATER !</w:t>
      </w:r>
    </w:p>
    <w:p w:rsidR="008B25D6" w:rsidRDefault="008B25D6" w:rsidP="00867865">
      <w:pPr>
        <w:pStyle w:val="Sansinterligne"/>
        <w:rPr>
          <w:rFonts w:cstheme="minorHAnsi"/>
          <w:bCs/>
        </w:rPr>
      </w:pPr>
    </w:p>
    <w:p w:rsidR="008B25D6" w:rsidRDefault="008B25D6" w:rsidP="00867865">
      <w:pPr>
        <w:pStyle w:val="Sansinterligne"/>
        <w:rPr>
          <w:rFonts w:cstheme="minorHAnsi"/>
          <w:bCs/>
        </w:rPr>
      </w:pPr>
      <w:r>
        <w:rPr>
          <w:rFonts w:cstheme="minorHAnsi"/>
          <w:bCs/>
        </w:rPr>
        <w:t>Vos lèvres ont comme votre peau constamment besoin d’être hydratées, peu importe la saison ; utilisez donc des sticks ou baumes à lèvres à tout moment de la journée.</w:t>
      </w:r>
    </w:p>
    <w:p w:rsidR="008B25D6" w:rsidRDefault="008B25D6" w:rsidP="00867865">
      <w:pPr>
        <w:pStyle w:val="Sansinterligne"/>
        <w:rPr>
          <w:rFonts w:cstheme="minorHAnsi"/>
          <w:bCs/>
        </w:rPr>
      </w:pPr>
      <w:r>
        <w:rPr>
          <w:rFonts w:cstheme="minorHAnsi"/>
          <w:bCs/>
        </w:rPr>
        <w:t>Si vos lèvres sont gercées, choisissez un baume ou un stick réparateur. En revanche, si elles sont encore intactes, continuez de les hydratez plusieurs fois par jour avec un stick ou baume hydratant !</w:t>
      </w:r>
    </w:p>
    <w:p w:rsidR="008B25D6" w:rsidRPr="00341A42" w:rsidRDefault="008B25D6" w:rsidP="00867865">
      <w:pPr>
        <w:pStyle w:val="Sansinterligne"/>
        <w:rPr>
          <w:rFonts w:cstheme="minorHAnsi"/>
          <w:bCs/>
          <w:i/>
        </w:rPr>
      </w:pPr>
      <w:r w:rsidRPr="00341A42">
        <w:rPr>
          <w:rFonts w:cstheme="minorHAnsi"/>
          <w:bCs/>
          <w:i/>
        </w:rPr>
        <w:t xml:space="preserve">(Sticks à lèvres, </w:t>
      </w:r>
      <w:proofErr w:type="spellStart"/>
      <w:r w:rsidRPr="00341A42">
        <w:rPr>
          <w:rFonts w:cstheme="minorHAnsi"/>
          <w:bCs/>
          <w:i/>
        </w:rPr>
        <w:t>Neutrogena</w:t>
      </w:r>
      <w:proofErr w:type="spellEnd"/>
      <w:r w:rsidRPr="00341A42">
        <w:rPr>
          <w:rFonts w:cstheme="minorHAnsi"/>
          <w:bCs/>
          <w:i/>
        </w:rPr>
        <w:t xml:space="preserve"> (1) ; Stick solaire, Clarins (2) ; Baume à lèvres rêve de miel, </w:t>
      </w:r>
      <w:proofErr w:type="spellStart"/>
      <w:r w:rsidRPr="00341A42">
        <w:rPr>
          <w:rFonts w:cstheme="minorHAnsi"/>
          <w:bCs/>
          <w:i/>
        </w:rPr>
        <w:t>Nuxe</w:t>
      </w:r>
      <w:proofErr w:type="spellEnd"/>
      <w:r w:rsidRPr="00341A42">
        <w:rPr>
          <w:rFonts w:cstheme="minorHAnsi"/>
          <w:bCs/>
          <w:i/>
        </w:rPr>
        <w:t xml:space="preserve"> (3))</w:t>
      </w:r>
    </w:p>
    <w:p w:rsidR="00A647B6" w:rsidRDefault="00A647B6" w:rsidP="00867865">
      <w:pPr>
        <w:pStyle w:val="Sansinterligne"/>
        <w:rPr>
          <w:rFonts w:cstheme="minorHAnsi"/>
          <w:bCs/>
        </w:rPr>
      </w:pPr>
    </w:p>
    <w:p w:rsidR="00A647B6" w:rsidRDefault="00A647B6" w:rsidP="00867865">
      <w:pPr>
        <w:pStyle w:val="Sansinterligne"/>
        <w:rPr>
          <w:rFonts w:cstheme="minorHAnsi"/>
          <w:b/>
          <w:bCs/>
        </w:rPr>
      </w:pPr>
      <w:r w:rsidRPr="00A647B6">
        <w:rPr>
          <w:rFonts w:cstheme="minorHAnsi"/>
          <w:b/>
          <w:bCs/>
        </w:rPr>
        <w:t>Chirurgie</w:t>
      </w:r>
      <w:r>
        <w:rPr>
          <w:rFonts w:cstheme="minorHAnsi"/>
          <w:b/>
          <w:bCs/>
        </w:rPr>
        <w:t xml:space="preserve"> et blanchiment des dents</w:t>
      </w:r>
    </w:p>
    <w:p w:rsidR="00A647B6" w:rsidRDefault="00BC7857" w:rsidP="00867865">
      <w:pPr>
        <w:pStyle w:val="Sansinterligne"/>
        <w:rPr>
          <w:rFonts w:cstheme="minorHAnsi"/>
          <w:bCs/>
        </w:rPr>
      </w:pPr>
      <w:r>
        <w:rPr>
          <w:rFonts w:cstheme="minorHAnsi"/>
          <w:bCs/>
        </w:rPr>
        <w:t>Chirurgie dentaire :</w:t>
      </w:r>
    </w:p>
    <w:p w:rsidR="00BC7857" w:rsidRDefault="00BC7857" w:rsidP="00867865">
      <w:pPr>
        <w:pStyle w:val="Sansinterligne"/>
        <w:rPr>
          <w:rFonts w:cstheme="minorHAnsi"/>
          <w:bCs/>
        </w:rPr>
      </w:pPr>
      <w:r>
        <w:rPr>
          <w:rFonts w:cstheme="minorHAnsi"/>
          <w:bCs/>
        </w:rPr>
        <w:t xml:space="preserve">Voici quelques exemples qui peuvent être utiles pour embellie ses dents </w:t>
      </w:r>
    </w:p>
    <w:p w:rsidR="00BC7857" w:rsidRDefault="00BC7857" w:rsidP="00BC7857">
      <w:pPr>
        <w:pStyle w:val="Sansinterligne"/>
        <w:numPr>
          <w:ilvl w:val="0"/>
          <w:numId w:val="7"/>
        </w:numPr>
        <w:rPr>
          <w:rFonts w:cstheme="minorHAnsi"/>
          <w:bCs/>
        </w:rPr>
      </w:pPr>
      <w:r>
        <w:rPr>
          <w:rFonts w:cstheme="minorHAnsi"/>
          <w:bCs/>
        </w:rPr>
        <w:t>L’appareil dentaire pour réaligner ses dents : Quasi invisible grâce aux nouvelles méthodes, peut se porter de nuit. Son coût est élevé, et son port peut être long !</w:t>
      </w:r>
    </w:p>
    <w:p w:rsidR="00BC7857" w:rsidRDefault="00BC7857" w:rsidP="00BC7857">
      <w:pPr>
        <w:pStyle w:val="Sansinterligne"/>
        <w:numPr>
          <w:ilvl w:val="0"/>
          <w:numId w:val="7"/>
        </w:numPr>
        <w:rPr>
          <w:rFonts w:cstheme="minorHAnsi"/>
          <w:bCs/>
        </w:rPr>
      </w:pPr>
      <w:r>
        <w:rPr>
          <w:rFonts w:cstheme="minorHAnsi"/>
          <w:bCs/>
        </w:rPr>
        <w:t>La pose de facettes pour cacher les imperfections : Le cout est élevé !</w:t>
      </w:r>
    </w:p>
    <w:p w:rsidR="00BC7857" w:rsidRDefault="00BC7857" w:rsidP="00BC7857">
      <w:pPr>
        <w:pStyle w:val="Sansinterligne"/>
        <w:numPr>
          <w:ilvl w:val="0"/>
          <w:numId w:val="7"/>
        </w:numPr>
        <w:rPr>
          <w:rFonts w:cstheme="minorHAnsi"/>
          <w:bCs/>
        </w:rPr>
      </w:pPr>
      <w:r>
        <w:rPr>
          <w:rFonts w:cstheme="minorHAnsi"/>
          <w:bCs/>
        </w:rPr>
        <w:t>Les implants : On remplace une dent abimée, cassée par une nouvelle. A savoir son coût est aussi très élevé</w:t>
      </w:r>
    </w:p>
    <w:p w:rsidR="00653A14" w:rsidRDefault="00653A14" w:rsidP="00BC7857">
      <w:pPr>
        <w:pStyle w:val="Sansinterligne"/>
        <w:numPr>
          <w:ilvl w:val="0"/>
          <w:numId w:val="7"/>
        </w:numPr>
        <w:rPr>
          <w:rFonts w:cstheme="minorHAnsi"/>
          <w:bCs/>
        </w:rPr>
      </w:pPr>
      <w:r>
        <w:rPr>
          <w:rFonts w:cstheme="minorHAnsi"/>
          <w:bCs/>
        </w:rPr>
        <w:lastRenderedPageBreak/>
        <w:t>Le collagène dans les lèvres pour les plus motivées</w:t>
      </w:r>
    </w:p>
    <w:p w:rsidR="00653A14" w:rsidRDefault="00653A14" w:rsidP="00653A14">
      <w:pPr>
        <w:pStyle w:val="Sansinterligne"/>
        <w:rPr>
          <w:rFonts w:cstheme="minorHAnsi"/>
          <w:bCs/>
        </w:rPr>
      </w:pPr>
    </w:p>
    <w:p w:rsidR="00BC7857" w:rsidRDefault="00BC7857" w:rsidP="00BC7857">
      <w:pPr>
        <w:pStyle w:val="Sansinterligne"/>
        <w:rPr>
          <w:rFonts w:cstheme="minorHAnsi"/>
          <w:bCs/>
        </w:rPr>
      </w:pPr>
      <w:r>
        <w:rPr>
          <w:rFonts w:cstheme="minorHAnsi"/>
          <w:bCs/>
        </w:rPr>
        <w:t>Le blanchiment :</w:t>
      </w:r>
    </w:p>
    <w:p w:rsidR="00BC7857" w:rsidRDefault="00BC7857" w:rsidP="00BC7857">
      <w:pPr>
        <w:pStyle w:val="Sansinterligne"/>
        <w:ind w:firstLine="708"/>
        <w:rPr>
          <w:rFonts w:cstheme="minorHAnsi"/>
          <w:bCs/>
        </w:rPr>
      </w:pPr>
      <w:r>
        <w:rPr>
          <w:rFonts w:cstheme="minorHAnsi"/>
          <w:bCs/>
        </w:rPr>
        <w:t>Très prisé le blanchiment est pratiqué par de nombreuses personnes, homme ou femme !</w:t>
      </w:r>
    </w:p>
    <w:p w:rsidR="00BC7857" w:rsidRPr="00A647B6" w:rsidRDefault="00BC7857" w:rsidP="00BC7857">
      <w:pPr>
        <w:pStyle w:val="Sansinterligne"/>
        <w:rPr>
          <w:rFonts w:cstheme="minorHAnsi"/>
          <w:bCs/>
        </w:rPr>
      </w:pPr>
      <w:r>
        <w:rPr>
          <w:rFonts w:cstheme="minorHAnsi"/>
          <w:bCs/>
        </w:rPr>
        <w:t>Votre dentiste s’il le pratique éclaircie l’émail de vos dents grâce à du peroxyde hydrogène, de l’eau oxygénée en somme, sous forme de gel. Le prix est très onéreux pouvant parfois dépasser les 1000 euros.</w:t>
      </w:r>
    </w:p>
    <w:p w:rsidR="00A647B6" w:rsidRDefault="00A647B6" w:rsidP="00867865">
      <w:pPr>
        <w:pStyle w:val="Sansinterligne"/>
        <w:rPr>
          <w:rFonts w:cstheme="minorHAnsi"/>
          <w:b/>
          <w:bCs/>
        </w:rPr>
      </w:pPr>
    </w:p>
    <w:p w:rsidR="00615C7A" w:rsidRDefault="00BC7857" w:rsidP="00867865">
      <w:pPr>
        <w:pStyle w:val="Sansinterligne"/>
        <w:rPr>
          <w:rFonts w:cstheme="minorHAnsi"/>
          <w:bCs/>
        </w:rPr>
      </w:pPr>
      <w:r>
        <w:rPr>
          <w:rFonts w:cstheme="minorHAnsi"/>
          <w:bCs/>
        </w:rPr>
        <w:t>Si vous ne voulez pas aller chez le dentiste, les pharmacies vendent des kits blancheurs sous formes d’autocollants, de gels pour blanchir les dents, il suffit juste de lire le mode d’emploi</w:t>
      </w:r>
      <w:r w:rsidR="00615C7A">
        <w:rPr>
          <w:rFonts w:cstheme="minorHAnsi"/>
          <w:bCs/>
        </w:rPr>
        <w:t>.</w:t>
      </w:r>
      <w:r>
        <w:rPr>
          <w:rFonts w:cstheme="minorHAnsi"/>
          <w:bCs/>
        </w:rPr>
        <w:t xml:space="preserve"> </w:t>
      </w:r>
    </w:p>
    <w:p w:rsidR="00BC7857" w:rsidRDefault="00615C7A" w:rsidP="00867865">
      <w:pPr>
        <w:pStyle w:val="Sansinterligne"/>
        <w:rPr>
          <w:rFonts w:cstheme="minorHAnsi"/>
          <w:bCs/>
        </w:rPr>
      </w:pPr>
      <w:r>
        <w:rPr>
          <w:rFonts w:cstheme="minorHAnsi"/>
          <w:bCs/>
        </w:rPr>
        <w:t>E</w:t>
      </w:r>
      <w:r w:rsidR="00BC7857">
        <w:rPr>
          <w:rFonts w:cstheme="minorHAnsi"/>
          <w:bCs/>
        </w:rPr>
        <w:t xml:space="preserve">t </w:t>
      </w:r>
      <w:r>
        <w:rPr>
          <w:rFonts w:cstheme="minorHAnsi"/>
          <w:bCs/>
        </w:rPr>
        <w:t>ces produits sont beaucoup moins chers</w:t>
      </w:r>
      <w:r w:rsidR="00BC7857">
        <w:rPr>
          <w:rFonts w:cstheme="minorHAnsi"/>
          <w:bCs/>
        </w:rPr>
        <w:t>, en moyenne 35 euros.</w:t>
      </w:r>
    </w:p>
    <w:p w:rsidR="00615C7A" w:rsidRDefault="00615C7A" w:rsidP="00867865">
      <w:pPr>
        <w:pStyle w:val="Sansinterligne"/>
        <w:rPr>
          <w:rFonts w:cstheme="minorHAnsi"/>
          <w:bCs/>
        </w:rPr>
      </w:pPr>
    </w:p>
    <w:p w:rsidR="00615C7A" w:rsidRDefault="00615C7A" w:rsidP="00867865">
      <w:pPr>
        <w:pStyle w:val="Sansinterligne"/>
        <w:rPr>
          <w:rFonts w:cstheme="minorHAnsi"/>
          <w:bCs/>
        </w:rPr>
      </w:pPr>
      <w:r>
        <w:rPr>
          <w:rFonts w:cstheme="minorHAnsi"/>
          <w:bCs/>
        </w:rPr>
        <w:t>Très en vogue également, les bars à sourire font leur apparition, des petits salons où vous pouvez vous faire blanchir les dents par des gens ayant suivis une formation à des prix abordables.</w:t>
      </w:r>
    </w:p>
    <w:p w:rsidR="00341A42" w:rsidRDefault="00341A42" w:rsidP="00867865">
      <w:pPr>
        <w:pStyle w:val="Sansinterligne"/>
        <w:rPr>
          <w:rFonts w:cstheme="minorHAnsi"/>
          <w:bCs/>
        </w:rPr>
      </w:pPr>
    </w:p>
    <w:p w:rsidR="00341A42" w:rsidRPr="00341A42" w:rsidRDefault="00341A42" w:rsidP="00867865">
      <w:pPr>
        <w:pStyle w:val="Sansinterligne"/>
        <w:rPr>
          <w:rFonts w:cstheme="minorHAnsi"/>
          <w:b/>
          <w:bCs/>
        </w:rPr>
      </w:pPr>
      <w:r w:rsidRPr="00341A42">
        <w:rPr>
          <w:rFonts w:cstheme="minorHAnsi"/>
          <w:b/>
          <w:bCs/>
        </w:rPr>
        <w:t>Le maquillage</w:t>
      </w:r>
    </w:p>
    <w:p w:rsidR="008B25D6" w:rsidRDefault="00341A42" w:rsidP="00341A42">
      <w:pPr>
        <w:pStyle w:val="Sansinterligne"/>
        <w:ind w:firstLine="708"/>
        <w:rPr>
          <w:rFonts w:cstheme="minorHAnsi"/>
          <w:bCs/>
        </w:rPr>
      </w:pPr>
      <w:r>
        <w:rPr>
          <w:rFonts w:cstheme="minorHAnsi"/>
          <w:bCs/>
        </w:rPr>
        <w:t>On finit toujours par une petite note de maquillage… Et oui, pour celles qui refusent la chirurgie ou qui trouvent le blanchiment des dents un peu « </w:t>
      </w:r>
      <w:proofErr w:type="spellStart"/>
      <w:r>
        <w:rPr>
          <w:rFonts w:cstheme="minorHAnsi"/>
          <w:bCs/>
        </w:rPr>
        <w:t>too</w:t>
      </w:r>
      <w:proofErr w:type="spellEnd"/>
      <w:r>
        <w:rPr>
          <w:rFonts w:cstheme="minorHAnsi"/>
          <w:bCs/>
        </w:rPr>
        <w:t xml:space="preserve"> </w:t>
      </w:r>
      <w:proofErr w:type="spellStart"/>
      <w:r>
        <w:rPr>
          <w:rFonts w:cstheme="minorHAnsi"/>
          <w:bCs/>
        </w:rPr>
        <w:t>much</w:t>
      </w:r>
      <w:proofErr w:type="spellEnd"/>
      <w:r>
        <w:rPr>
          <w:rFonts w:cstheme="minorHAnsi"/>
          <w:bCs/>
        </w:rPr>
        <w:t> », il reste le maquillage.</w:t>
      </w:r>
    </w:p>
    <w:p w:rsidR="00341A42" w:rsidRDefault="00341A42" w:rsidP="00867865">
      <w:pPr>
        <w:pStyle w:val="Sansinterligne"/>
        <w:rPr>
          <w:rFonts w:cstheme="minorHAnsi"/>
          <w:bCs/>
        </w:rPr>
      </w:pPr>
      <w:r>
        <w:rPr>
          <w:rFonts w:cstheme="minorHAnsi"/>
          <w:bCs/>
        </w:rPr>
        <w:t>Le maquillage vous aide à mettre vos lèvres en valeur, alors pourquoi s’en priver !</w:t>
      </w:r>
    </w:p>
    <w:p w:rsidR="00341A42" w:rsidRDefault="00341A42" w:rsidP="00867865">
      <w:pPr>
        <w:pStyle w:val="Sansinterligne"/>
        <w:rPr>
          <w:rFonts w:cstheme="minorHAnsi"/>
          <w:bCs/>
        </w:rPr>
      </w:pPr>
    </w:p>
    <w:p w:rsidR="00341A42" w:rsidRDefault="00341A42" w:rsidP="00341A42">
      <w:pPr>
        <w:pStyle w:val="Sansinterligne"/>
        <w:numPr>
          <w:ilvl w:val="0"/>
          <w:numId w:val="8"/>
        </w:numPr>
        <w:rPr>
          <w:rFonts w:cstheme="minorHAnsi"/>
          <w:bCs/>
        </w:rPr>
      </w:pPr>
      <w:r>
        <w:rPr>
          <w:rFonts w:cstheme="minorHAnsi"/>
          <w:bCs/>
        </w:rPr>
        <w:t xml:space="preserve">On redessine ses lèvres avec un crayon bien taillé ! Pour les bouches fines cela peut s’avérer intéressant dans la mesure où l’on peut tricher un peu et donner à ses lèvres un peu plus de volume. </w:t>
      </w:r>
    </w:p>
    <w:p w:rsidR="00341A42" w:rsidRDefault="00341A42" w:rsidP="00341A42">
      <w:pPr>
        <w:pStyle w:val="Sansinterligne"/>
        <w:rPr>
          <w:rFonts w:cstheme="minorHAnsi"/>
          <w:bCs/>
        </w:rPr>
      </w:pPr>
    </w:p>
    <w:p w:rsidR="00341A42" w:rsidRPr="00341A42" w:rsidRDefault="00653A14" w:rsidP="00341A42">
      <w:pPr>
        <w:pStyle w:val="Sansinterligne"/>
        <w:numPr>
          <w:ilvl w:val="0"/>
          <w:numId w:val="8"/>
        </w:numPr>
        <w:rPr>
          <w:rFonts w:cstheme="minorHAnsi"/>
          <w:bCs/>
        </w:rPr>
      </w:pPr>
      <w:r>
        <w:rPr>
          <w:rFonts w:cstheme="minorHAnsi"/>
          <w:bCs/>
        </w:rPr>
        <w:t>On repulpe ses lèvres pour apporter des volumes (Ce n’est pas obligatoire)</w:t>
      </w:r>
    </w:p>
    <w:p w:rsidR="005E10A7" w:rsidRDefault="005E10A7" w:rsidP="00867865">
      <w:pPr>
        <w:pStyle w:val="Sansinterligne"/>
        <w:rPr>
          <w:rFonts w:ascii="Arial" w:hAnsi="Arial" w:cs="Arial"/>
          <w:b/>
          <w:bCs/>
          <w:sz w:val="20"/>
          <w:szCs w:val="20"/>
        </w:rPr>
      </w:pPr>
    </w:p>
    <w:p w:rsidR="005E10A7" w:rsidRDefault="00653A14" w:rsidP="00653A14">
      <w:pPr>
        <w:pStyle w:val="Paragraphedeliste"/>
        <w:numPr>
          <w:ilvl w:val="0"/>
          <w:numId w:val="8"/>
        </w:numPr>
        <w:spacing w:after="0" w:line="240" w:lineRule="auto"/>
        <w:rPr>
          <w:rFonts w:eastAsia="Times New Roman" w:cstheme="minorHAnsi"/>
          <w:lang w:eastAsia="fr-FR"/>
        </w:rPr>
      </w:pPr>
      <w:r>
        <w:rPr>
          <w:rFonts w:eastAsia="Times New Roman" w:cstheme="minorHAnsi"/>
          <w:lang w:eastAsia="fr-FR"/>
        </w:rPr>
        <w:t>On applique le rouge : Choisir une teinte un peu plus foncée que le crayon</w:t>
      </w:r>
    </w:p>
    <w:p w:rsidR="00653A14" w:rsidRPr="00653A14" w:rsidRDefault="00653A14" w:rsidP="00653A14">
      <w:pPr>
        <w:pStyle w:val="Paragraphedeliste"/>
        <w:rPr>
          <w:rFonts w:eastAsia="Times New Roman" w:cstheme="minorHAnsi"/>
          <w:lang w:eastAsia="fr-FR"/>
        </w:rPr>
      </w:pPr>
    </w:p>
    <w:p w:rsidR="00653A14" w:rsidRDefault="00653A14" w:rsidP="00653A14">
      <w:pPr>
        <w:pStyle w:val="Paragraphedeliste"/>
        <w:numPr>
          <w:ilvl w:val="0"/>
          <w:numId w:val="8"/>
        </w:numPr>
        <w:spacing w:after="0" w:line="240" w:lineRule="auto"/>
        <w:rPr>
          <w:rFonts w:eastAsia="Times New Roman" w:cstheme="minorHAnsi"/>
          <w:lang w:eastAsia="fr-FR"/>
        </w:rPr>
      </w:pPr>
      <w:r>
        <w:rPr>
          <w:rFonts w:eastAsia="Times New Roman" w:cstheme="minorHAnsi"/>
          <w:lang w:eastAsia="fr-FR"/>
        </w:rPr>
        <w:t xml:space="preserve">On </w:t>
      </w:r>
      <w:proofErr w:type="spellStart"/>
      <w:r>
        <w:rPr>
          <w:rFonts w:eastAsia="Times New Roman" w:cstheme="minorHAnsi"/>
          <w:lang w:eastAsia="fr-FR"/>
        </w:rPr>
        <w:t>glosse</w:t>
      </w:r>
      <w:proofErr w:type="spellEnd"/>
      <w:r>
        <w:rPr>
          <w:rFonts w:eastAsia="Times New Roman" w:cstheme="minorHAnsi"/>
          <w:lang w:eastAsia="fr-FR"/>
        </w:rPr>
        <w:t xml:space="preserve"> pour faire briller ! Si on a appliqué un rouge avant, on s’en met juste au centre des lèvres !</w:t>
      </w:r>
    </w:p>
    <w:p w:rsidR="00653A14" w:rsidRDefault="00653A14" w:rsidP="00653A14">
      <w:pPr>
        <w:spacing w:after="0" w:line="240" w:lineRule="auto"/>
        <w:rPr>
          <w:rFonts w:eastAsia="Times New Roman" w:cstheme="minorHAnsi"/>
          <w:lang w:eastAsia="fr-FR"/>
        </w:rPr>
      </w:pPr>
      <w:r>
        <w:rPr>
          <w:rFonts w:eastAsia="Times New Roman" w:cstheme="minorHAnsi"/>
          <w:lang w:eastAsia="fr-FR"/>
        </w:rPr>
        <w:t xml:space="preserve">Pour un look plus naturel, on opte pour le </w:t>
      </w:r>
      <w:proofErr w:type="spellStart"/>
      <w:r>
        <w:rPr>
          <w:rFonts w:eastAsia="Times New Roman" w:cstheme="minorHAnsi"/>
          <w:lang w:eastAsia="fr-FR"/>
        </w:rPr>
        <w:t>gloss</w:t>
      </w:r>
      <w:proofErr w:type="spellEnd"/>
      <w:r>
        <w:rPr>
          <w:rFonts w:eastAsia="Times New Roman" w:cstheme="minorHAnsi"/>
          <w:lang w:eastAsia="fr-FR"/>
        </w:rPr>
        <w:t xml:space="preserve"> uniquement dans des tons pèches ou même framboise ! </w:t>
      </w:r>
    </w:p>
    <w:p w:rsidR="00C1646B" w:rsidRDefault="00C1646B" w:rsidP="00653A14">
      <w:pPr>
        <w:spacing w:after="0" w:line="240" w:lineRule="auto"/>
        <w:rPr>
          <w:rFonts w:eastAsia="Times New Roman" w:cstheme="minorHAnsi"/>
          <w:lang w:eastAsia="fr-FR"/>
        </w:rPr>
      </w:pPr>
    </w:p>
    <w:p w:rsidR="00C1646B" w:rsidRDefault="00C1646B" w:rsidP="00653A14">
      <w:pPr>
        <w:spacing w:after="0" w:line="240" w:lineRule="auto"/>
        <w:rPr>
          <w:rFonts w:eastAsia="Times New Roman" w:cstheme="minorHAnsi"/>
          <w:lang w:eastAsia="fr-FR"/>
        </w:rPr>
      </w:pPr>
      <w:r>
        <w:rPr>
          <w:rFonts w:eastAsia="Times New Roman" w:cstheme="minorHAnsi"/>
          <w:lang w:eastAsia="fr-FR"/>
        </w:rPr>
        <w:t>Info</w:t>
      </w:r>
      <w:r w:rsidR="0086285F">
        <w:rPr>
          <w:rFonts w:eastAsia="Times New Roman" w:cstheme="minorHAnsi"/>
          <w:lang w:eastAsia="fr-FR"/>
        </w:rPr>
        <w:t>s</w:t>
      </w:r>
      <w:r>
        <w:rPr>
          <w:rFonts w:eastAsia="Times New Roman" w:cstheme="minorHAnsi"/>
          <w:lang w:eastAsia="fr-FR"/>
        </w:rPr>
        <w:t xml:space="preserve"> : </w:t>
      </w:r>
    </w:p>
    <w:p w:rsidR="00C1646B" w:rsidRDefault="00C1646B" w:rsidP="00C1646B">
      <w:pPr>
        <w:pStyle w:val="Paragraphedeliste"/>
        <w:numPr>
          <w:ilvl w:val="0"/>
          <w:numId w:val="9"/>
        </w:numPr>
        <w:spacing w:after="0" w:line="240" w:lineRule="auto"/>
        <w:rPr>
          <w:rFonts w:eastAsia="Times New Roman" w:cstheme="minorHAnsi"/>
          <w:lang w:eastAsia="fr-FR"/>
        </w:rPr>
      </w:pPr>
      <w:r>
        <w:rPr>
          <w:rFonts w:eastAsia="Times New Roman" w:cstheme="minorHAnsi"/>
          <w:lang w:eastAsia="fr-FR"/>
        </w:rPr>
        <w:t>Vous avez la peau mate : Choisissez des rouges vifs, fuchsia, cerise et bordeaux !</w:t>
      </w:r>
    </w:p>
    <w:p w:rsidR="00C1646B" w:rsidRDefault="00C1646B" w:rsidP="00C1646B">
      <w:pPr>
        <w:pStyle w:val="Paragraphedeliste"/>
        <w:numPr>
          <w:ilvl w:val="0"/>
          <w:numId w:val="9"/>
        </w:numPr>
        <w:spacing w:after="0" w:line="240" w:lineRule="auto"/>
        <w:rPr>
          <w:rFonts w:eastAsia="Times New Roman" w:cstheme="minorHAnsi"/>
          <w:lang w:eastAsia="fr-FR"/>
        </w:rPr>
      </w:pPr>
      <w:r>
        <w:rPr>
          <w:rFonts w:eastAsia="Times New Roman" w:cstheme="minorHAnsi"/>
          <w:lang w:eastAsia="fr-FR"/>
        </w:rPr>
        <w:t>Vous avez la peau pâle : Choisissez des couleurs claires : Pèche, corail, rosé, beige !</w:t>
      </w:r>
    </w:p>
    <w:p w:rsidR="00C1646B" w:rsidRDefault="00C1646B" w:rsidP="00C1646B">
      <w:pPr>
        <w:pStyle w:val="Paragraphedeliste"/>
        <w:numPr>
          <w:ilvl w:val="0"/>
          <w:numId w:val="9"/>
        </w:numPr>
        <w:spacing w:after="0" w:line="240" w:lineRule="auto"/>
        <w:rPr>
          <w:rFonts w:eastAsia="Times New Roman" w:cstheme="minorHAnsi"/>
          <w:lang w:eastAsia="fr-FR"/>
        </w:rPr>
      </w:pPr>
      <w:r>
        <w:rPr>
          <w:rFonts w:eastAsia="Times New Roman" w:cstheme="minorHAnsi"/>
          <w:lang w:eastAsia="fr-FR"/>
        </w:rPr>
        <w:t>Vous êtes métissés, à la peau très foncée : Choisissez des couleurs foncées, bruns, cuivrés, perlés !</w:t>
      </w:r>
    </w:p>
    <w:p w:rsidR="005E10A7" w:rsidRDefault="00C1646B" w:rsidP="006A3041">
      <w:pPr>
        <w:pStyle w:val="Paragraphedeliste"/>
        <w:numPr>
          <w:ilvl w:val="0"/>
          <w:numId w:val="9"/>
        </w:numPr>
        <w:spacing w:after="0" w:line="240" w:lineRule="auto"/>
        <w:rPr>
          <w:rFonts w:eastAsia="Times New Roman" w:cstheme="minorHAnsi"/>
          <w:lang w:eastAsia="fr-FR"/>
        </w:rPr>
      </w:pPr>
      <w:r>
        <w:rPr>
          <w:rFonts w:eastAsia="Times New Roman" w:cstheme="minorHAnsi"/>
          <w:lang w:eastAsia="fr-FR"/>
        </w:rPr>
        <w:t xml:space="preserve">Vous êtes rousse : Choisissez </w:t>
      </w:r>
      <w:r w:rsidR="006A3041">
        <w:rPr>
          <w:rFonts w:eastAsia="Times New Roman" w:cstheme="minorHAnsi"/>
          <w:lang w:eastAsia="fr-FR"/>
        </w:rPr>
        <w:t>des tons orangés, cuivrés, doré !</w:t>
      </w:r>
    </w:p>
    <w:p w:rsidR="006A3041" w:rsidRDefault="006A3041" w:rsidP="006A3041">
      <w:pPr>
        <w:spacing w:after="0" w:line="240" w:lineRule="auto"/>
        <w:rPr>
          <w:rFonts w:eastAsia="Times New Roman" w:cstheme="minorHAnsi"/>
          <w:lang w:eastAsia="fr-FR"/>
        </w:rPr>
      </w:pPr>
    </w:p>
    <w:p w:rsidR="006A3041" w:rsidRPr="006A3041" w:rsidRDefault="006A3041" w:rsidP="006A3041">
      <w:pPr>
        <w:pStyle w:val="Sansinterligne"/>
      </w:pPr>
      <w:r w:rsidRPr="006A3041">
        <w:t>« </w:t>
      </w:r>
      <w:hyperlink r:id="rId5" w:history="1">
        <w:r w:rsidRPr="006A3041">
          <w:rPr>
            <w:rStyle w:val="Lienhypertexte"/>
            <w:rFonts w:cstheme="minorHAnsi"/>
            <w:color w:val="auto"/>
            <w:u w:val="none"/>
          </w:rPr>
          <w:t>Accroche</w:t>
        </w:r>
      </w:hyperlink>
      <w:r w:rsidRPr="006A3041">
        <w:t xml:space="preserve"> un </w:t>
      </w:r>
      <w:hyperlink r:id="rId6" w:history="1">
        <w:r w:rsidRPr="006A3041">
          <w:rPr>
            <w:rStyle w:val="Lienhypertexte"/>
            <w:rFonts w:cstheme="minorHAnsi"/>
            <w:color w:val="auto"/>
            <w:u w:val="none"/>
          </w:rPr>
          <w:t>sourire</w:t>
        </w:r>
      </w:hyperlink>
      <w:r w:rsidRPr="006A3041">
        <w:t xml:space="preserve"> à ton </w:t>
      </w:r>
      <w:hyperlink r:id="rId7" w:history="1">
        <w:r w:rsidRPr="006A3041">
          <w:rPr>
            <w:rStyle w:val="Lienhypertexte"/>
            <w:rFonts w:cstheme="minorHAnsi"/>
            <w:color w:val="auto"/>
            <w:u w:val="none"/>
          </w:rPr>
          <w:t>visage</w:t>
        </w:r>
      </w:hyperlink>
      <w:r w:rsidRPr="006A3041">
        <w:t xml:space="preserve">, ça lui </w:t>
      </w:r>
      <w:hyperlink r:id="rId8" w:history="1">
        <w:r w:rsidRPr="006A3041">
          <w:rPr>
            <w:rStyle w:val="Lienhypertexte"/>
            <w:rFonts w:cstheme="minorHAnsi"/>
            <w:color w:val="auto"/>
            <w:u w:val="none"/>
          </w:rPr>
          <w:t>donne</w:t>
        </w:r>
      </w:hyperlink>
      <w:r w:rsidRPr="006A3041">
        <w:t xml:space="preserve"> du </w:t>
      </w:r>
      <w:hyperlink r:id="rId9" w:history="1">
        <w:r w:rsidRPr="006A3041">
          <w:rPr>
            <w:rStyle w:val="Lienhypertexte"/>
            <w:rFonts w:cstheme="minorHAnsi"/>
            <w:color w:val="auto"/>
            <w:u w:val="none"/>
          </w:rPr>
          <w:t>charme</w:t>
        </w:r>
      </w:hyperlink>
      <w:r w:rsidRPr="006A3041">
        <w:t>. »</w:t>
      </w:r>
    </w:p>
    <w:p w:rsidR="006A3041" w:rsidRDefault="006A3041" w:rsidP="006A3041">
      <w:pPr>
        <w:pStyle w:val="Sansinterligne"/>
      </w:pPr>
      <w:r w:rsidRPr="006A3041">
        <w:t xml:space="preserve">Roland Delisle </w:t>
      </w:r>
    </w:p>
    <w:p w:rsidR="006A3041" w:rsidRPr="006A3041" w:rsidRDefault="006A3041" w:rsidP="006A3041">
      <w:pPr>
        <w:pStyle w:val="Sansinterligne"/>
      </w:pPr>
    </w:p>
    <w:p w:rsidR="006A3041" w:rsidRPr="006A3041" w:rsidRDefault="006A3041" w:rsidP="006A3041">
      <w:pPr>
        <w:pStyle w:val="Sansinterligne"/>
      </w:pPr>
      <w:r w:rsidRPr="006A3041">
        <w:t xml:space="preserve">« Le </w:t>
      </w:r>
      <w:hyperlink r:id="rId10" w:history="1">
        <w:r w:rsidRPr="006A3041">
          <w:rPr>
            <w:rStyle w:val="Lienhypertexte"/>
            <w:rFonts w:cstheme="minorHAnsi"/>
            <w:color w:val="auto"/>
            <w:u w:val="none"/>
          </w:rPr>
          <w:t>sourire</w:t>
        </w:r>
      </w:hyperlink>
      <w:r w:rsidRPr="006A3041">
        <w:t xml:space="preserve"> est le </w:t>
      </w:r>
      <w:hyperlink r:id="rId11" w:history="1">
        <w:r w:rsidRPr="006A3041">
          <w:rPr>
            <w:rStyle w:val="Lienhypertexte"/>
            <w:rFonts w:cstheme="minorHAnsi"/>
            <w:color w:val="auto"/>
            <w:u w:val="none"/>
          </w:rPr>
          <w:t>baiser</w:t>
        </w:r>
      </w:hyperlink>
      <w:r w:rsidRPr="006A3041">
        <w:t xml:space="preserve"> de l'</w:t>
      </w:r>
      <w:hyperlink r:id="rId12" w:history="1">
        <w:r w:rsidRPr="006A3041">
          <w:rPr>
            <w:rStyle w:val="Lienhypertexte"/>
            <w:rFonts w:cstheme="minorHAnsi"/>
            <w:color w:val="auto"/>
            <w:u w:val="none"/>
          </w:rPr>
          <w:t>âme</w:t>
        </w:r>
      </w:hyperlink>
      <w:r w:rsidRPr="006A3041">
        <w:t>. »</w:t>
      </w:r>
    </w:p>
    <w:p w:rsidR="006A3041" w:rsidRPr="006A3041" w:rsidRDefault="006A3041" w:rsidP="006A3041">
      <w:pPr>
        <w:pStyle w:val="Sansinterligne"/>
      </w:pPr>
      <w:hyperlink r:id="rId13" w:history="1">
        <w:r w:rsidRPr="006A3041">
          <w:rPr>
            <w:rStyle w:val="Lienhypertexte"/>
            <w:rFonts w:cstheme="minorHAnsi"/>
            <w:color w:val="auto"/>
            <w:u w:val="none"/>
          </w:rPr>
          <w:t xml:space="preserve">Michel </w:t>
        </w:r>
        <w:proofErr w:type="spellStart"/>
        <w:r w:rsidRPr="006A3041">
          <w:rPr>
            <w:rStyle w:val="Lienhypertexte"/>
            <w:rFonts w:cstheme="minorHAnsi"/>
            <w:color w:val="auto"/>
            <w:u w:val="none"/>
          </w:rPr>
          <w:t>Bouthot</w:t>
        </w:r>
        <w:proofErr w:type="spellEnd"/>
      </w:hyperlink>
    </w:p>
    <w:p w:rsidR="006A3041" w:rsidRPr="006A3041" w:rsidRDefault="006A3041" w:rsidP="006A3041">
      <w:pPr>
        <w:pStyle w:val="Sansinterligne"/>
        <w:rPr>
          <w:lang w:eastAsia="fr-FR"/>
        </w:rPr>
      </w:pPr>
    </w:p>
    <w:sectPr w:rsidR="006A3041" w:rsidRPr="006A3041" w:rsidSect="006F6A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13BDD"/>
    <w:multiLevelType w:val="hybridMultilevel"/>
    <w:tmpl w:val="E826B51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5F74FA8"/>
    <w:multiLevelType w:val="multilevel"/>
    <w:tmpl w:val="62D2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6547C6"/>
    <w:multiLevelType w:val="multilevel"/>
    <w:tmpl w:val="5D2A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162F05"/>
    <w:multiLevelType w:val="multilevel"/>
    <w:tmpl w:val="0D92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43191D"/>
    <w:multiLevelType w:val="hybridMultilevel"/>
    <w:tmpl w:val="E2B27CDA"/>
    <w:lvl w:ilvl="0" w:tplc="104C89BE">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DA95D4B"/>
    <w:multiLevelType w:val="hybridMultilevel"/>
    <w:tmpl w:val="660445C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BB81514"/>
    <w:multiLevelType w:val="hybridMultilevel"/>
    <w:tmpl w:val="870691D6"/>
    <w:lvl w:ilvl="0" w:tplc="51B4C852">
      <w:start w:val="1"/>
      <w:numFmt w:val="decimal"/>
      <w:lvlText w:val="%1)"/>
      <w:lvlJc w:val="left"/>
      <w:pPr>
        <w:ind w:left="720" w:hanging="360"/>
      </w:pPr>
      <w:rPr>
        <w:rFonts w:ascii="Arial" w:hAnsi="Arial" w:cs="Arial" w:hint="default"/>
        <w:b/>
        <w:color w:val="9E0F59"/>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17174CB"/>
    <w:multiLevelType w:val="multilevel"/>
    <w:tmpl w:val="9354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C21695"/>
    <w:multiLevelType w:val="multilevel"/>
    <w:tmpl w:val="FC9C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FE3A94"/>
    <w:multiLevelType w:val="hybridMultilevel"/>
    <w:tmpl w:val="517EC6E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8"/>
  </w:num>
  <w:num w:numId="5">
    <w:abstractNumId w:val="6"/>
  </w:num>
  <w:num w:numId="6">
    <w:abstractNumId w:val="5"/>
  </w:num>
  <w:num w:numId="7">
    <w:abstractNumId w:val="0"/>
  </w:num>
  <w:num w:numId="8">
    <w:abstractNumId w:val="9"/>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7865"/>
    <w:rsid w:val="00011FA5"/>
    <w:rsid w:val="00341A42"/>
    <w:rsid w:val="0038280A"/>
    <w:rsid w:val="0044675F"/>
    <w:rsid w:val="00584F74"/>
    <w:rsid w:val="005E10A7"/>
    <w:rsid w:val="00606CA1"/>
    <w:rsid w:val="00615C7A"/>
    <w:rsid w:val="00653A14"/>
    <w:rsid w:val="006A3041"/>
    <w:rsid w:val="006D21F3"/>
    <w:rsid w:val="006F6A73"/>
    <w:rsid w:val="0086285F"/>
    <w:rsid w:val="00867865"/>
    <w:rsid w:val="008B25D6"/>
    <w:rsid w:val="00A647B6"/>
    <w:rsid w:val="00BC7857"/>
    <w:rsid w:val="00C1646B"/>
    <w:rsid w:val="00D063B2"/>
    <w:rsid w:val="00D77D5A"/>
    <w:rsid w:val="00DA7F72"/>
    <w:rsid w:val="00F848F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A73"/>
  </w:style>
  <w:style w:type="paragraph" w:styleId="Titre1">
    <w:name w:val="heading 1"/>
    <w:basedOn w:val="Normal"/>
    <w:link w:val="Titre1Car"/>
    <w:uiPriority w:val="9"/>
    <w:qFormat/>
    <w:rsid w:val="005E10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3828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6A3041"/>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6A304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8678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867865"/>
    <w:rPr>
      <w:rFonts w:asciiTheme="majorHAnsi" w:eastAsiaTheme="majorEastAsia" w:hAnsiTheme="majorHAnsi" w:cstheme="majorBidi"/>
      <w:color w:val="17365D" w:themeColor="text2" w:themeShade="BF"/>
      <w:spacing w:val="5"/>
      <w:kern w:val="28"/>
      <w:sz w:val="52"/>
      <w:szCs w:val="52"/>
    </w:rPr>
  </w:style>
  <w:style w:type="paragraph" w:styleId="Sansinterligne">
    <w:name w:val="No Spacing"/>
    <w:uiPriority w:val="1"/>
    <w:qFormat/>
    <w:rsid w:val="00867865"/>
    <w:pPr>
      <w:spacing w:after="0" w:line="240" w:lineRule="auto"/>
    </w:pPr>
  </w:style>
  <w:style w:type="character" w:customStyle="1" w:styleId="Titre2Car">
    <w:name w:val="Titre 2 Car"/>
    <w:basedOn w:val="Policepardfaut"/>
    <w:link w:val="Titre2"/>
    <w:uiPriority w:val="9"/>
    <w:rsid w:val="0038280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5E10A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5E10A7"/>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5E10A7"/>
    <w:rPr>
      <w:color w:val="0000FF"/>
      <w:u w:val="single"/>
    </w:rPr>
  </w:style>
  <w:style w:type="paragraph" w:styleId="Textedebulles">
    <w:name w:val="Balloon Text"/>
    <w:basedOn w:val="Normal"/>
    <w:link w:val="TextedebullesCar"/>
    <w:uiPriority w:val="99"/>
    <w:semiHidden/>
    <w:unhideWhenUsed/>
    <w:rsid w:val="005E10A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10A7"/>
    <w:rPr>
      <w:rFonts w:ascii="Tahoma" w:hAnsi="Tahoma" w:cs="Tahoma"/>
      <w:sz w:val="16"/>
      <w:szCs w:val="16"/>
    </w:rPr>
  </w:style>
  <w:style w:type="paragraph" w:styleId="Paragraphedeliste">
    <w:name w:val="List Paragraph"/>
    <w:basedOn w:val="Normal"/>
    <w:uiPriority w:val="34"/>
    <w:qFormat/>
    <w:rsid w:val="00584F74"/>
    <w:pPr>
      <w:ind w:left="720"/>
      <w:contextualSpacing/>
    </w:pPr>
  </w:style>
  <w:style w:type="character" w:customStyle="1" w:styleId="Titre3Car">
    <w:name w:val="Titre 3 Car"/>
    <w:basedOn w:val="Policepardfaut"/>
    <w:link w:val="Titre3"/>
    <w:uiPriority w:val="9"/>
    <w:rsid w:val="006A3041"/>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6A3041"/>
    <w:rPr>
      <w:rFonts w:asciiTheme="majorHAnsi" w:eastAsiaTheme="majorEastAsia" w:hAnsiTheme="majorHAnsi" w:cstheme="majorBidi"/>
      <w:b/>
      <w:bCs/>
      <w:i/>
      <w:iCs/>
      <w:color w:val="4F81BD" w:themeColor="accent1"/>
    </w:rPr>
  </w:style>
  <w:style w:type="character" w:customStyle="1" w:styleId="filter-text">
    <w:name w:val="filter-text"/>
    <w:basedOn w:val="Policepardfaut"/>
    <w:rsid w:val="006A3041"/>
  </w:style>
  <w:style w:type="character" w:customStyle="1" w:styleId="underline">
    <w:name w:val="underline"/>
    <w:basedOn w:val="Policepardfaut"/>
    <w:rsid w:val="006A3041"/>
  </w:style>
</w:styles>
</file>

<file path=word/webSettings.xml><?xml version="1.0" encoding="utf-8"?>
<w:webSettings xmlns:r="http://schemas.openxmlformats.org/officeDocument/2006/relationships" xmlns:w="http://schemas.openxmlformats.org/wordprocessingml/2006/main">
  <w:divs>
    <w:div w:id="8719819">
      <w:bodyDiv w:val="1"/>
      <w:marLeft w:val="0"/>
      <w:marRight w:val="0"/>
      <w:marTop w:val="0"/>
      <w:marBottom w:val="0"/>
      <w:divBdr>
        <w:top w:val="none" w:sz="0" w:space="0" w:color="auto"/>
        <w:left w:val="none" w:sz="0" w:space="0" w:color="auto"/>
        <w:bottom w:val="none" w:sz="0" w:space="0" w:color="auto"/>
        <w:right w:val="none" w:sz="0" w:space="0" w:color="auto"/>
      </w:divBdr>
      <w:divsChild>
        <w:div w:id="923488719">
          <w:marLeft w:val="0"/>
          <w:marRight w:val="0"/>
          <w:marTop w:val="0"/>
          <w:marBottom w:val="0"/>
          <w:divBdr>
            <w:top w:val="none" w:sz="0" w:space="0" w:color="auto"/>
            <w:left w:val="none" w:sz="0" w:space="0" w:color="auto"/>
            <w:bottom w:val="none" w:sz="0" w:space="0" w:color="auto"/>
            <w:right w:val="none" w:sz="0" w:space="0" w:color="auto"/>
          </w:divBdr>
          <w:divsChild>
            <w:div w:id="562527592">
              <w:marLeft w:val="0"/>
              <w:marRight w:val="0"/>
              <w:marTop w:val="0"/>
              <w:marBottom w:val="0"/>
              <w:divBdr>
                <w:top w:val="none" w:sz="0" w:space="0" w:color="auto"/>
                <w:left w:val="none" w:sz="0" w:space="0" w:color="auto"/>
                <w:bottom w:val="none" w:sz="0" w:space="0" w:color="auto"/>
                <w:right w:val="none" w:sz="0" w:space="0" w:color="auto"/>
              </w:divBdr>
              <w:divsChild>
                <w:div w:id="71442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235195">
          <w:marLeft w:val="0"/>
          <w:marRight w:val="0"/>
          <w:marTop w:val="0"/>
          <w:marBottom w:val="0"/>
          <w:divBdr>
            <w:top w:val="none" w:sz="0" w:space="0" w:color="auto"/>
            <w:left w:val="none" w:sz="0" w:space="0" w:color="auto"/>
            <w:bottom w:val="none" w:sz="0" w:space="0" w:color="auto"/>
            <w:right w:val="none" w:sz="0" w:space="0" w:color="auto"/>
          </w:divBdr>
          <w:divsChild>
            <w:div w:id="472716167">
              <w:marLeft w:val="0"/>
              <w:marRight w:val="0"/>
              <w:marTop w:val="0"/>
              <w:marBottom w:val="0"/>
              <w:divBdr>
                <w:top w:val="none" w:sz="0" w:space="0" w:color="auto"/>
                <w:left w:val="none" w:sz="0" w:space="0" w:color="auto"/>
                <w:bottom w:val="none" w:sz="0" w:space="0" w:color="auto"/>
                <w:right w:val="none" w:sz="0" w:space="0" w:color="auto"/>
              </w:divBdr>
              <w:divsChild>
                <w:div w:id="1182284007">
                  <w:marLeft w:val="0"/>
                  <w:marRight w:val="0"/>
                  <w:marTop w:val="0"/>
                  <w:marBottom w:val="0"/>
                  <w:divBdr>
                    <w:top w:val="none" w:sz="0" w:space="0" w:color="auto"/>
                    <w:left w:val="none" w:sz="0" w:space="0" w:color="auto"/>
                    <w:bottom w:val="none" w:sz="0" w:space="0" w:color="auto"/>
                    <w:right w:val="none" w:sz="0" w:space="0" w:color="auto"/>
                  </w:divBdr>
                  <w:divsChild>
                    <w:div w:id="1791975926">
                      <w:marLeft w:val="0"/>
                      <w:marRight w:val="0"/>
                      <w:marTop w:val="0"/>
                      <w:marBottom w:val="0"/>
                      <w:divBdr>
                        <w:top w:val="none" w:sz="0" w:space="0" w:color="auto"/>
                        <w:left w:val="none" w:sz="0" w:space="0" w:color="auto"/>
                        <w:bottom w:val="none" w:sz="0" w:space="0" w:color="auto"/>
                        <w:right w:val="none" w:sz="0" w:space="0" w:color="auto"/>
                      </w:divBdr>
                      <w:divsChild>
                        <w:div w:id="554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349200">
      <w:bodyDiv w:val="1"/>
      <w:marLeft w:val="0"/>
      <w:marRight w:val="0"/>
      <w:marTop w:val="0"/>
      <w:marBottom w:val="0"/>
      <w:divBdr>
        <w:top w:val="none" w:sz="0" w:space="0" w:color="auto"/>
        <w:left w:val="none" w:sz="0" w:space="0" w:color="auto"/>
        <w:bottom w:val="none" w:sz="0" w:space="0" w:color="auto"/>
        <w:right w:val="none" w:sz="0" w:space="0" w:color="auto"/>
      </w:divBdr>
      <w:divsChild>
        <w:div w:id="92164719">
          <w:marLeft w:val="0"/>
          <w:marRight w:val="0"/>
          <w:marTop w:val="0"/>
          <w:marBottom w:val="0"/>
          <w:divBdr>
            <w:top w:val="none" w:sz="0" w:space="0" w:color="auto"/>
            <w:left w:val="none" w:sz="0" w:space="0" w:color="auto"/>
            <w:bottom w:val="none" w:sz="0" w:space="0" w:color="auto"/>
            <w:right w:val="none" w:sz="0" w:space="0" w:color="auto"/>
          </w:divBdr>
          <w:divsChild>
            <w:div w:id="6646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7894">
      <w:bodyDiv w:val="1"/>
      <w:marLeft w:val="0"/>
      <w:marRight w:val="0"/>
      <w:marTop w:val="0"/>
      <w:marBottom w:val="0"/>
      <w:divBdr>
        <w:top w:val="none" w:sz="0" w:space="0" w:color="auto"/>
        <w:left w:val="none" w:sz="0" w:space="0" w:color="auto"/>
        <w:bottom w:val="none" w:sz="0" w:space="0" w:color="auto"/>
        <w:right w:val="none" w:sz="0" w:space="0" w:color="auto"/>
      </w:divBdr>
      <w:divsChild>
        <w:div w:id="576749068">
          <w:marLeft w:val="0"/>
          <w:marRight w:val="0"/>
          <w:marTop w:val="0"/>
          <w:marBottom w:val="0"/>
          <w:divBdr>
            <w:top w:val="none" w:sz="0" w:space="0" w:color="auto"/>
            <w:left w:val="none" w:sz="0" w:space="0" w:color="auto"/>
            <w:bottom w:val="none" w:sz="0" w:space="0" w:color="auto"/>
            <w:right w:val="none" w:sz="0" w:space="0" w:color="auto"/>
          </w:divBdr>
          <w:divsChild>
            <w:div w:id="1182935391">
              <w:marLeft w:val="0"/>
              <w:marRight w:val="0"/>
              <w:marTop w:val="0"/>
              <w:marBottom w:val="0"/>
              <w:divBdr>
                <w:top w:val="none" w:sz="0" w:space="0" w:color="auto"/>
                <w:left w:val="none" w:sz="0" w:space="0" w:color="auto"/>
                <w:bottom w:val="none" w:sz="0" w:space="0" w:color="auto"/>
                <w:right w:val="none" w:sz="0" w:space="0" w:color="auto"/>
              </w:divBdr>
              <w:divsChild>
                <w:div w:id="522090403">
                  <w:marLeft w:val="0"/>
                  <w:marRight w:val="0"/>
                  <w:marTop w:val="0"/>
                  <w:marBottom w:val="0"/>
                  <w:divBdr>
                    <w:top w:val="none" w:sz="0" w:space="0" w:color="auto"/>
                    <w:left w:val="none" w:sz="0" w:space="0" w:color="auto"/>
                    <w:bottom w:val="none" w:sz="0" w:space="0" w:color="auto"/>
                    <w:right w:val="none" w:sz="0" w:space="0" w:color="auto"/>
                  </w:divBdr>
                  <w:divsChild>
                    <w:div w:id="13176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04604">
              <w:marLeft w:val="0"/>
              <w:marRight w:val="0"/>
              <w:marTop w:val="0"/>
              <w:marBottom w:val="40"/>
              <w:divBdr>
                <w:top w:val="none" w:sz="0" w:space="0" w:color="auto"/>
                <w:left w:val="none" w:sz="0" w:space="0" w:color="auto"/>
                <w:bottom w:val="none" w:sz="0" w:space="0" w:color="auto"/>
                <w:right w:val="none" w:sz="0" w:space="0" w:color="auto"/>
              </w:divBdr>
            </w:div>
          </w:divsChild>
        </w:div>
      </w:divsChild>
    </w:div>
    <w:div w:id="2102137540">
      <w:bodyDiv w:val="1"/>
      <w:marLeft w:val="0"/>
      <w:marRight w:val="0"/>
      <w:marTop w:val="0"/>
      <w:marBottom w:val="0"/>
      <w:divBdr>
        <w:top w:val="none" w:sz="0" w:space="0" w:color="auto"/>
        <w:left w:val="none" w:sz="0" w:space="0" w:color="auto"/>
        <w:bottom w:val="none" w:sz="0" w:space="0" w:color="auto"/>
        <w:right w:val="none" w:sz="0" w:space="0" w:color="auto"/>
      </w:divBdr>
      <w:divsChild>
        <w:div w:id="1184130216">
          <w:marLeft w:val="0"/>
          <w:marRight w:val="0"/>
          <w:marTop w:val="0"/>
          <w:marBottom w:val="0"/>
          <w:divBdr>
            <w:top w:val="none" w:sz="0" w:space="0" w:color="auto"/>
            <w:left w:val="none" w:sz="0" w:space="0" w:color="auto"/>
            <w:bottom w:val="none" w:sz="0" w:space="0" w:color="auto"/>
            <w:right w:val="none" w:sz="0" w:space="0" w:color="auto"/>
          </w:divBdr>
        </w:div>
        <w:div w:id="1688823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ene.fr/citations/mot.php?mot=donne" TargetMode="External"/><Relationship Id="rId13" Type="http://schemas.openxmlformats.org/officeDocument/2006/relationships/hyperlink" Target="http://www.evene.fr/celebre/biographie/michel-bouthot-3203.php" TargetMode="External"/><Relationship Id="rId3" Type="http://schemas.openxmlformats.org/officeDocument/2006/relationships/settings" Target="settings.xml"/><Relationship Id="rId7" Type="http://schemas.openxmlformats.org/officeDocument/2006/relationships/hyperlink" Target="http://www.evene.fr/citations/mot.php?mot=visage" TargetMode="External"/><Relationship Id="rId12" Type="http://schemas.openxmlformats.org/officeDocument/2006/relationships/hyperlink" Target="http://www.evene.fr/citations/mot.php?mot=a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vene.fr/citations/mot.php?mot=sourire" TargetMode="External"/><Relationship Id="rId11" Type="http://schemas.openxmlformats.org/officeDocument/2006/relationships/hyperlink" Target="http://www.evene.fr/citations/mot.php?mot=baiser" TargetMode="External"/><Relationship Id="rId5" Type="http://schemas.openxmlformats.org/officeDocument/2006/relationships/hyperlink" Target="http://www.evene.fr/citations/mot.php?mot=accroche" TargetMode="External"/><Relationship Id="rId15" Type="http://schemas.openxmlformats.org/officeDocument/2006/relationships/theme" Target="theme/theme1.xml"/><Relationship Id="rId10" Type="http://schemas.openxmlformats.org/officeDocument/2006/relationships/hyperlink" Target="http://www.evene.fr/citations/mot.php?mot=sourire" TargetMode="External"/><Relationship Id="rId4" Type="http://schemas.openxmlformats.org/officeDocument/2006/relationships/webSettings" Target="webSettings.xml"/><Relationship Id="rId9" Type="http://schemas.openxmlformats.org/officeDocument/2006/relationships/hyperlink" Target="http://www.evene.fr/citations/mot.php?mot=charm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2</Pages>
  <Words>865</Words>
  <Characters>4761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Ophélie</dc:creator>
  <cp:lastModifiedBy>Ophélie</cp:lastModifiedBy>
  <cp:revision>12</cp:revision>
  <dcterms:created xsi:type="dcterms:W3CDTF">2012-05-08T13:19:00Z</dcterms:created>
  <dcterms:modified xsi:type="dcterms:W3CDTF">2012-05-09T15:23:00Z</dcterms:modified>
</cp:coreProperties>
</file>